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59" w:rsidRPr="00B015ED" w:rsidRDefault="00B015ED" w:rsidP="009E16EA">
      <w:pPr>
        <w:bidi/>
        <w:jc w:val="center"/>
        <w:rPr>
          <w:rFonts w:cs="B Titr"/>
          <w:sz w:val="28"/>
          <w:szCs w:val="28"/>
          <w:lang w:val="tr-TR" w:bidi="fa-IR"/>
        </w:rPr>
      </w:pPr>
      <w:r>
        <w:rPr>
          <w:rFonts w:cs="B Titr" w:hint="cs"/>
          <w:sz w:val="28"/>
          <w:szCs w:val="28"/>
          <w:rtl/>
          <w:lang w:bidi="fa-IR"/>
        </w:rPr>
        <w:t>فرم گزارش عملکرد و اطلاعات کتابخانه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های دانشگاه</w:t>
      </w:r>
      <w:r>
        <w:rPr>
          <w:rFonts w:cs="B Titr"/>
          <w:sz w:val="28"/>
          <w:szCs w:val="28"/>
          <w:rtl/>
          <w:lang w:bidi="fa-IR"/>
        </w:rPr>
        <w:softHyphen/>
      </w:r>
      <w:r w:rsidRPr="00B015ED">
        <w:rPr>
          <w:rFonts w:cs="B Titr" w:hint="cs"/>
          <w:sz w:val="28"/>
          <w:szCs w:val="28"/>
          <w:rtl/>
          <w:lang w:bidi="fa-IR"/>
        </w:rPr>
        <w:t xml:space="preserve">های علوم پزشکی کشور </w:t>
      </w:r>
      <w:r w:rsidR="0046764A">
        <w:rPr>
          <w:rFonts w:cs="B Titr" w:hint="cs"/>
          <w:sz w:val="28"/>
          <w:szCs w:val="28"/>
          <w:rtl/>
          <w:lang w:bidi="fa-IR"/>
        </w:rPr>
        <w:t>در سال 140</w:t>
      </w:r>
      <w:r w:rsidR="009E16EA">
        <w:rPr>
          <w:rFonts w:cs="B Titr" w:hint="cs"/>
          <w:sz w:val="28"/>
          <w:szCs w:val="28"/>
          <w:rtl/>
          <w:lang w:bidi="fa-IR"/>
        </w:rPr>
        <w:t>3</w:t>
      </w:r>
    </w:p>
    <w:tbl>
      <w:tblPr>
        <w:tblStyle w:val="TableGrid"/>
        <w:bidiVisual/>
        <w:tblW w:w="20876" w:type="dxa"/>
        <w:tblInd w:w="-805" w:type="dxa"/>
        <w:tblLook w:val="04A0" w:firstRow="1" w:lastRow="0" w:firstColumn="1" w:lastColumn="0" w:noHBand="0" w:noVBand="1"/>
      </w:tblPr>
      <w:tblGrid>
        <w:gridCol w:w="642"/>
        <w:gridCol w:w="704"/>
        <w:gridCol w:w="855"/>
        <w:gridCol w:w="611"/>
        <w:gridCol w:w="704"/>
        <w:gridCol w:w="749"/>
        <w:gridCol w:w="5616"/>
        <w:gridCol w:w="2673"/>
        <w:gridCol w:w="749"/>
        <w:gridCol w:w="848"/>
        <w:gridCol w:w="642"/>
        <w:gridCol w:w="540"/>
        <w:gridCol w:w="773"/>
        <w:gridCol w:w="773"/>
        <w:gridCol w:w="779"/>
        <w:gridCol w:w="754"/>
        <w:gridCol w:w="1636"/>
        <w:gridCol w:w="926"/>
      </w:tblGrid>
      <w:tr w:rsidR="00B015ED" w:rsidRPr="00B015ED" w:rsidTr="006D21B0">
        <w:tc>
          <w:tcPr>
            <w:tcW w:w="20876" w:type="dxa"/>
            <w:gridSpan w:val="18"/>
            <w:shd w:val="clear" w:color="auto" w:fill="AEAAAA" w:themeFill="background2" w:themeFillShade="BF"/>
          </w:tcPr>
          <w:p w:rsidR="00B015ED" w:rsidRPr="00B015ED" w:rsidRDefault="009F5107" w:rsidP="009F51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الف: </w:t>
            </w:r>
            <w:r w:rsidR="00B015ED"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 w:rsidR="00B015ED">
              <w:rPr>
                <w:rFonts w:cs="B Nazanin"/>
                <w:b/>
                <w:bCs/>
                <w:lang w:bidi="fa-IR"/>
              </w:rPr>
              <w:t xml:space="preserve">) </w:t>
            </w:r>
            <w:r w:rsidR="00B015ED">
              <w:rPr>
                <w:rFonts w:cs="B Nazanin" w:hint="cs"/>
                <w:b/>
                <w:bCs/>
                <w:rtl/>
                <w:lang w:bidi="fa-IR"/>
              </w:rPr>
              <w:t>بخش اطلاع رسانی)</w:t>
            </w:r>
          </w:p>
        </w:tc>
      </w:tr>
      <w:tr w:rsidR="00B015ED" w:rsidRPr="00B015ED" w:rsidTr="006D21B0">
        <w:tc>
          <w:tcPr>
            <w:tcW w:w="13303" w:type="dxa"/>
            <w:gridSpan w:val="9"/>
            <w:shd w:val="clear" w:color="auto" w:fill="E7E6E6" w:themeFill="background2"/>
          </w:tcPr>
          <w:p w:rsidR="00B015ED" w:rsidRPr="00B015ED" w:rsidRDefault="00B015ED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مدیر کتابخانه:     </w:t>
            </w:r>
            <w:r w:rsidR="005567CF">
              <w:rPr>
                <w:rFonts w:cs="B Nazanin" w:hint="cs"/>
                <w:b/>
                <w:bCs/>
                <w:rtl/>
                <w:lang w:bidi="fa-IR"/>
              </w:rPr>
              <w:t>رشید دریجانی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</w:t>
            </w:r>
          </w:p>
        </w:tc>
        <w:tc>
          <w:tcPr>
            <w:tcW w:w="3576" w:type="dxa"/>
            <w:gridSpan w:val="5"/>
            <w:shd w:val="clear" w:color="auto" w:fill="E7E6E6" w:themeFill="background2"/>
          </w:tcPr>
          <w:p w:rsidR="00B015ED" w:rsidRPr="00B015ED" w:rsidRDefault="00B015ED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  <w:r w:rsidR="005567CF">
              <w:rPr>
                <w:rFonts w:cs="B Nazanin" w:hint="cs"/>
                <w:b/>
                <w:bCs/>
                <w:rtl/>
                <w:lang w:bidi="fa-IR"/>
              </w:rPr>
              <w:t xml:space="preserve">کتابداری و اطلاع رسانی </w:t>
            </w:r>
          </w:p>
        </w:tc>
        <w:tc>
          <w:tcPr>
            <w:tcW w:w="3997" w:type="dxa"/>
            <w:gridSpan w:val="4"/>
            <w:shd w:val="clear" w:color="auto" w:fill="E7E6E6" w:themeFill="background2"/>
          </w:tcPr>
          <w:p w:rsidR="00B015ED" w:rsidRPr="00B015ED" w:rsidRDefault="00B015ED" w:rsidP="00B015E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تحصیلی:</w:t>
            </w:r>
            <w:r w:rsidR="005567CF">
              <w:rPr>
                <w:rFonts w:cs="B Nazanin" w:hint="cs"/>
                <w:b/>
                <w:bCs/>
                <w:rtl/>
                <w:lang w:bidi="fa-IR"/>
              </w:rPr>
              <w:t xml:space="preserve"> کارشناسی ارشد</w:t>
            </w:r>
          </w:p>
        </w:tc>
      </w:tr>
      <w:tr w:rsidR="00970DB2" w:rsidRPr="00B015ED" w:rsidTr="006D21B0">
        <w:tc>
          <w:tcPr>
            <w:tcW w:w="642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متراژ داخلی (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lang w:bidi="fa-IR"/>
              </w:rPr>
              <w:t>m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vertAlign w:val="superscript"/>
                <w:lang w:bidi="fa-IR"/>
              </w:rPr>
              <w:t>2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704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ساعت کاری کتابخانه</w:t>
            </w:r>
          </w:p>
        </w:tc>
        <w:tc>
          <w:tcPr>
            <w:tcW w:w="855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611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704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کارکنان کتابخانه</w:t>
            </w:r>
          </w:p>
        </w:tc>
        <w:tc>
          <w:tcPr>
            <w:tcW w:w="749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</w:t>
            </w:r>
          </w:p>
        </w:tc>
        <w:tc>
          <w:tcPr>
            <w:tcW w:w="5616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نیروی انسانی با تخصص کتابداری پزشکی</w:t>
            </w:r>
          </w:p>
        </w:tc>
        <w:tc>
          <w:tcPr>
            <w:tcW w:w="2673" w:type="dxa"/>
            <w:vAlign w:val="center"/>
          </w:tcPr>
          <w:p w:rsidR="0046764A" w:rsidRPr="00B015ED" w:rsidRDefault="0046764A" w:rsidP="0046764A">
            <w:pPr>
              <w:bidi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نوع مخزن (باز/بسته)</w:t>
            </w:r>
          </w:p>
        </w:tc>
        <w:tc>
          <w:tcPr>
            <w:tcW w:w="749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کارگاه های برگزار شده در کتابخانه صرفا در حوزه کتابداری و اطلاع رسانی پزشکی</w:t>
            </w:r>
          </w:p>
        </w:tc>
        <w:tc>
          <w:tcPr>
            <w:tcW w:w="848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سیستم های کامپیوتری موجود در سالن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آموزش منابع الکترونیک</w:t>
            </w:r>
            <w:r w:rsidRPr="00B015ED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فعال</w:t>
            </w:r>
          </w:p>
        </w:tc>
        <w:tc>
          <w:tcPr>
            <w:tcW w:w="925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فارسی </w:t>
            </w:r>
          </w:p>
        </w:tc>
        <w:tc>
          <w:tcPr>
            <w:tcW w:w="257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تعداد نسخ کتب لاتین </w:t>
            </w:r>
          </w:p>
        </w:tc>
        <w:tc>
          <w:tcPr>
            <w:tcW w:w="773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کتاب دیجیتالی</w:t>
            </w:r>
          </w:p>
        </w:tc>
        <w:tc>
          <w:tcPr>
            <w:tcW w:w="773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پایان نامه های دیجیتالی</w:t>
            </w:r>
          </w:p>
        </w:tc>
        <w:tc>
          <w:tcPr>
            <w:tcW w:w="779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طرح های تحقیقاتی دیجیتالی</w:t>
            </w:r>
          </w:p>
        </w:tc>
        <w:tc>
          <w:tcPr>
            <w:tcW w:w="754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تعداد کل نسخ کتب خریداری شده در سال</w:t>
            </w:r>
          </w:p>
        </w:tc>
        <w:tc>
          <w:tcPr>
            <w:tcW w:w="1636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 کرد خرید کل کتب  به میلیون ریال</w:t>
            </w:r>
          </w:p>
        </w:tc>
        <w:tc>
          <w:tcPr>
            <w:tcW w:w="828" w:type="dxa"/>
            <w:vAlign w:val="center"/>
          </w:tcPr>
          <w:p w:rsidR="0046764A" w:rsidRPr="00B015ED" w:rsidRDefault="0046764A" w:rsidP="0046764A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میزان هزینه کرد خرید منابع الکترونیک به میلیون ریال</w:t>
            </w:r>
          </w:p>
        </w:tc>
      </w:tr>
      <w:tr w:rsidR="00970DB2" w:rsidTr="006D21B0">
        <w:tc>
          <w:tcPr>
            <w:tcW w:w="642" w:type="dxa"/>
          </w:tcPr>
          <w:p w:rsidR="00B015ED" w:rsidRDefault="005B1825" w:rsidP="005B1825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586</w:t>
            </w:r>
          </w:p>
        </w:tc>
        <w:tc>
          <w:tcPr>
            <w:tcW w:w="704" w:type="dxa"/>
          </w:tcPr>
          <w:p w:rsidR="00B015ED" w:rsidRDefault="00652403" w:rsidP="00652403">
            <w:pPr>
              <w:bidi/>
              <w:jc w:val="right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8-23</w:t>
            </w:r>
          </w:p>
        </w:tc>
        <w:tc>
          <w:tcPr>
            <w:tcW w:w="855" w:type="dxa"/>
          </w:tcPr>
          <w:p w:rsidR="00B015ED" w:rsidRDefault="0099002C" w:rsidP="0099002C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1093</w:t>
            </w:r>
          </w:p>
        </w:tc>
        <w:tc>
          <w:tcPr>
            <w:tcW w:w="611" w:type="dxa"/>
          </w:tcPr>
          <w:p w:rsidR="00B015ED" w:rsidRDefault="003C30BE" w:rsidP="0099002C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93</w:t>
            </w:r>
          </w:p>
        </w:tc>
        <w:tc>
          <w:tcPr>
            <w:tcW w:w="704" w:type="dxa"/>
          </w:tcPr>
          <w:p w:rsidR="00B015ED" w:rsidRDefault="005E6EB3" w:rsidP="005E6EB3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49" w:type="dxa"/>
          </w:tcPr>
          <w:p w:rsidR="00B015ED" w:rsidRDefault="003C30BE" w:rsidP="003C30BE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16" w:type="dxa"/>
          </w:tcPr>
          <w:p w:rsidR="00B015ED" w:rsidRDefault="003C30BE" w:rsidP="003C30BE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673" w:type="dxa"/>
          </w:tcPr>
          <w:p w:rsidR="00B015ED" w:rsidRDefault="003C30BE" w:rsidP="003C30BE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باز</w:t>
            </w:r>
          </w:p>
        </w:tc>
        <w:tc>
          <w:tcPr>
            <w:tcW w:w="749" w:type="dxa"/>
          </w:tcPr>
          <w:p w:rsidR="00B015ED" w:rsidRDefault="007C7ABE" w:rsidP="007C7ABE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848" w:type="dxa"/>
          </w:tcPr>
          <w:p w:rsidR="00B015ED" w:rsidRDefault="007C7ABE" w:rsidP="007C7ABE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925" w:type="dxa"/>
          </w:tcPr>
          <w:p w:rsidR="00B015ED" w:rsidRDefault="00457175" w:rsidP="00457175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663</w:t>
            </w:r>
          </w:p>
        </w:tc>
        <w:tc>
          <w:tcPr>
            <w:tcW w:w="257" w:type="dxa"/>
          </w:tcPr>
          <w:p w:rsidR="00B015ED" w:rsidRDefault="00457175" w:rsidP="00160615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773" w:type="dxa"/>
          </w:tcPr>
          <w:p w:rsidR="00B015ED" w:rsidRDefault="00160615" w:rsidP="00160615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773" w:type="dxa"/>
          </w:tcPr>
          <w:p w:rsidR="00B015ED" w:rsidRDefault="00160615" w:rsidP="00160615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779" w:type="dxa"/>
          </w:tcPr>
          <w:p w:rsidR="00B015ED" w:rsidRDefault="00970DB2" w:rsidP="00970DB2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754" w:type="dxa"/>
          </w:tcPr>
          <w:p w:rsidR="00B015ED" w:rsidRDefault="00970DB2" w:rsidP="00970DB2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669</w:t>
            </w:r>
          </w:p>
        </w:tc>
        <w:tc>
          <w:tcPr>
            <w:tcW w:w="1636" w:type="dxa"/>
          </w:tcPr>
          <w:p w:rsidR="00B015ED" w:rsidRDefault="00970DB2" w:rsidP="00970DB2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3267016500</w:t>
            </w:r>
          </w:p>
        </w:tc>
        <w:tc>
          <w:tcPr>
            <w:tcW w:w="828" w:type="dxa"/>
          </w:tcPr>
          <w:p w:rsidR="00B015ED" w:rsidRDefault="00A132E9" w:rsidP="00A132E9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lang w:bidi="fa-IR"/>
              </w:rPr>
            </w:pPr>
            <w:r>
              <w:rPr>
                <w:rFonts w:cs="B Titr"/>
                <w:color w:val="0070C0"/>
                <w:sz w:val="28"/>
                <w:szCs w:val="28"/>
                <w:lang w:bidi="fa-IR"/>
              </w:rPr>
              <w:t>65000</w:t>
            </w:r>
          </w:p>
        </w:tc>
      </w:tr>
      <w:tr w:rsidR="00B015ED" w:rsidTr="006D21B0">
        <w:tc>
          <w:tcPr>
            <w:tcW w:w="20876" w:type="dxa"/>
            <w:gridSpan w:val="18"/>
            <w:shd w:val="clear" w:color="auto" w:fill="AEAAAA" w:themeFill="background2" w:themeFillShade="BF"/>
          </w:tcPr>
          <w:p w:rsidR="00B015ED" w:rsidRDefault="00B015ED" w:rsidP="009F5107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B015ED">
              <w:rPr>
                <w:rFonts w:cs="B Nazanin" w:hint="cs"/>
                <w:b/>
                <w:bCs/>
                <w:rtl/>
                <w:lang w:bidi="fa-IR"/>
              </w:rPr>
              <w:t>کتابخانه مرکزی</w:t>
            </w:r>
            <w:r>
              <w:rPr>
                <w:rFonts w:cs="B Nazanin"/>
                <w:b/>
                <w:bCs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بخش هوشمندسازی)</w:t>
            </w:r>
          </w:p>
        </w:tc>
      </w:tr>
      <w:tr w:rsidR="00BE750A" w:rsidTr="006D21B0">
        <w:tc>
          <w:tcPr>
            <w:tcW w:w="1346" w:type="dxa"/>
            <w:gridSpan w:val="2"/>
            <w:vAlign w:val="center"/>
          </w:tcPr>
          <w:p w:rsidR="0046764A" w:rsidRPr="00B015ED" w:rsidRDefault="0046764A" w:rsidP="009F5107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زیرساخت  امانت خودکار</w:t>
            </w:r>
          </w:p>
        </w:tc>
        <w:tc>
          <w:tcPr>
            <w:tcW w:w="1466" w:type="dxa"/>
            <w:gridSpan w:val="2"/>
            <w:vAlign w:val="center"/>
          </w:tcPr>
          <w:p w:rsidR="0046764A" w:rsidRPr="00B015ED" w:rsidRDefault="0046764A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تجهیزات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RFID</w:t>
            </w:r>
          </w:p>
        </w:tc>
        <w:tc>
          <w:tcPr>
            <w:tcW w:w="1453" w:type="dxa"/>
            <w:gridSpan w:val="2"/>
            <w:vAlign w:val="center"/>
          </w:tcPr>
          <w:p w:rsidR="0046764A" w:rsidRPr="00B015ED" w:rsidRDefault="0046764A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وجود </w:t>
            </w:r>
            <w:r>
              <w:rPr>
                <w:rFonts w:ascii="Calibri" w:eastAsia="Calibri" w:hAnsi="Calibri" w:cs="B Nazanin"/>
                <w:b/>
                <w:bCs/>
                <w:lang w:bidi="fa-IR"/>
              </w:rPr>
              <w:t>STATION</w:t>
            </w: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جستجوی بر خط</w:t>
            </w:r>
          </w:p>
        </w:tc>
        <w:tc>
          <w:tcPr>
            <w:tcW w:w="10811" w:type="dxa"/>
            <w:gridSpan w:val="5"/>
            <w:vAlign w:val="center"/>
          </w:tcPr>
          <w:p w:rsidR="0046764A" w:rsidRDefault="0046764A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مرجع مجازی یا خدمات مرجع دیجیتالی</w:t>
            </w:r>
          </w:p>
        </w:tc>
        <w:tc>
          <w:tcPr>
            <w:tcW w:w="1030" w:type="dxa"/>
            <w:gridSpan w:val="2"/>
            <w:vAlign w:val="center"/>
          </w:tcPr>
          <w:p w:rsidR="0046764A" w:rsidRDefault="0046764A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کتب دیجیتالی شده توسط کتابخانه</w:t>
            </w:r>
          </w:p>
        </w:tc>
        <w:tc>
          <w:tcPr>
            <w:tcW w:w="1552" w:type="dxa"/>
            <w:gridSpan w:val="2"/>
            <w:vAlign w:val="center"/>
          </w:tcPr>
          <w:p w:rsidR="0046764A" w:rsidRDefault="0046764A" w:rsidP="009F5107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وجود کارت هوشمند برای ورود به سیستم</w:t>
            </w:r>
          </w:p>
        </w:tc>
        <w:tc>
          <w:tcPr>
            <w:tcW w:w="3218" w:type="dxa"/>
            <w:gridSpan w:val="3"/>
            <w:vAlign w:val="center"/>
          </w:tcPr>
          <w:p w:rsidR="0046764A" w:rsidRDefault="0046764A" w:rsidP="0046764A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46764A">
              <w:rPr>
                <w:rFonts w:cs="B Titr" w:hint="cs"/>
                <w:sz w:val="28"/>
                <w:szCs w:val="28"/>
                <w:rtl/>
                <w:lang w:bidi="fa-IR"/>
              </w:rPr>
              <w:t>سایر موارد</w:t>
            </w:r>
          </w:p>
        </w:tc>
      </w:tr>
      <w:tr w:rsidR="00970DB2" w:rsidTr="006D21B0">
        <w:tc>
          <w:tcPr>
            <w:tcW w:w="642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04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855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611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04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49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5616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بخش فعال از کتابدار بپرس</w:t>
            </w:r>
          </w:p>
        </w:tc>
        <w:tc>
          <w:tcPr>
            <w:tcW w:w="2673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پست الکترونیک</w:t>
            </w:r>
          </w:p>
        </w:tc>
        <w:tc>
          <w:tcPr>
            <w:tcW w:w="749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ویدیو کنفرانس</w:t>
            </w:r>
          </w:p>
        </w:tc>
        <w:tc>
          <w:tcPr>
            <w:tcW w:w="848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سرویس های پیام گیر موبایل</w:t>
            </w:r>
          </w:p>
        </w:tc>
        <w:tc>
          <w:tcPr>
            <w:tcW w:w="925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cs="B Titr"/>
                <w:color w:val="0070C0"/>
                <w:sz w:val="18"/>
                <w:szCs w:val="18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257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3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73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779" w:type="dxa"/>
            <w:vAlign w:val="center"/>
          </w:tcPr>
          <w:p w:rsidR="00B015ED" w:rsidRPr="00B015ED" w:rsidRDefault="00B015ED" w:rsidP="00B015ED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B015ED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54" w:type="dxa"/>
            <w:vAlign w:val="center"/>
          </w:tcPr>
          <w:p w:rsidR="00B015ED" w:rsidRDefault="00B015ED" w:rsidP="00B015ED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6" w:type="dxa"/>
            <w:vAlign w:val="center"/>
          </w:tcPr>
          <w:p w:rsidR="00B015ED" w:rsidRDefault="00B015ED" w:rsidP="00B015ED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  <w:vAlign w:val="center"/>
          </w:tcPr>
          <w:p w:rsidR="00B015ED" w:rsidRDefault="00B015ED" w:rsidP="00B015ED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B83A52" w:rsidTr="006D21B0">
        <w:tc>
          <w:tcPr>
            <w:tcW w:w="642" w:type="dxa"/>
          </w:tcPr>
          <w:p w:rsidR="00B83A52" w:rsidRPr="00B015ED" w:rsidRDefault="00B83A52" w:rsidP="00B83A52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704" w:type="dxa"/>
          </w:tcPr>
          <w:p w:rsidR="00B83A52" w:rsidRPr="00B015ED" w:rsidRDefault="00B83A52" w:rsidP="00B83A52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/>
                <w:noProof/>
                <w:sz w:val="20"/>
                <w:szCs w:val="20"/>
              </w:rPr>
              <w:drawing>
                <wp:inline distT="0" distB="0" distL="0" distR="0" wp14:anchorId="1902BE46" wp14:editId="194A533B">
                  <wp:extent cx="140335" cy="140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</w:tcPr>
          <w:p w:rsidR="00B83A52" w:rsidRPr="00B015ED" w:rsidRDefault="00B83A52" w:rsidP="00B83A52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11" w:type="dxa"/>
          </w:tcPr>
          <w:p w:rsidR="00B83A52" w:rsidRDefault="00B83A52" w:rsidP="00B83A52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5367C311" wp14:editId="4EB34BB3">
                  <wp:extent cx="140335" cy="1403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dxa"/>
          </w:tcPr>
          <w:p w:rsidR="00B83A52" w:rsidRDefault="00B83A52" w:rsidP="00B83A52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4F6BFAC7" wp14:editId="7C807B95">
                  <wp:extent cx="140335" cy="1403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</w:tcPr>
          <w:p w:rsidR="00B83A52" w:rsidRDefault="00B83A52" w:rsidP="00B83A52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5616" w:type="dxa"/>
          </w:tcPr>
          <w:p w:rsidR="00B83A52" w:rsidRDefault="00B83A52" w:rsidP="00B83A5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 w:rsidRPr="00403976">
              <w:rPr>
                <w:rFonts w:cs="B Titr"/>
                <w:color w:val="0070C0"/>
                <w:sz w:val="28"/>
                <w:szCs w:val="28"/>
                <w:lang w:bidi="fa-IR"/>
              </w:rPr>
              <w:t>https://centlib.mubam.ac.ir/Subfolder?SFId=15</w:t>
            </w:r>
          </w:p>
        </w:tc>
        <w:tc>
          <w:tcPr>
            <w:tcW w:w="2673" w:type="dxa"/>
          </w:tcPr>
          <w:p w:rsidR="00B83A52" w:rsidRDefault="004827E6" w:rsidP="00B83A52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hyperlink r:id="rId8" w:history="1">
              <w:r w:rsidR="00B83A52" w:rsidRPr="002568A6">
                <w:rPr>
                  <w:rStyle w:val="Hyperlink"/>
                  <w:rFonts w:cs="B Titr"/>
                  <w:sz w:val="28"/>
                  <w:szCs w:val="28"/>
                  <w:lang w:bidi="fa-IR"/>
                </w:rPr>
                <w:t>centlib@mubam.ac.ir</w:t>
              </w:r>
            </w:hyperlink>
          </w:p>
        </w:tc>
        <w:tc>
          <w:tcPr>
            <w:tcW w:w="749" w:type="dxa"/>
          </w:tcPr>
          <w:p w:rsidR="00B83A52" w:rsidRDefault="00DE3C78" w:rsidP="00DE3C78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70C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48" w:type="dxa"/>
          </w:tcPr>
          <w:p w:rsidR="00B83A52" w:rsidRDefault="006D58B7" w:rsidP="00A132E9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color w:val="0070C0"/>
                <w:sz w:val="28"/>
                <w:szCs w:val="28"/>
                <w:lang w:bidi="fa-IR"/>
              </w:rPr>
              <w:t>-</w:t>
            </w:r>
          </w:p>
        </w:tc>
        <w:tc>
          <w:tcPr>
            <w:tcW w:w="925" w:type="dxa"/>
          </w:tcPr>
          <w:p w:rsidR="00B83A52" w:rsidRDefault="00A13F59" w:rsidP="00A13F59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color w:val="0070C0"/>
                <w:sz w:val="28"/>
                <w:szCs w:val="28"/>
                <w:lang w:bidi="fa-IR"/>
              </w:rPr>
              <w:t>-</w:t>
            </w:r>
            <w:bookmarkStart w:id="0" w:name="_GoBack"/>
            <w:bookmarkEnd w:id="0"/>
          </w:p>
        </w:tc>
        <w:tc>
          <w:tcPr>
            <w:tcW w:w="257" w:type="dxa"/>
          </w:tcPr>
          <w:p w:rsidR="00B83A52" w:rsidRDefault="00DA5605" w:rsidP="00DA5605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color w:val="0070C0"/>
                <w:sz w:val="28"/>
                <w:szCs w:val="28"/>
                <w:lang w:bidi="fa-IR"/>
              </w:rPr>
              <w:t>-</w:t>
            </w:r>
          </w:p>
        </w:tc>
        <w:tc>
          <w:tcPr>
            <w:tcW w:w="773" w:type="dxa"/>
          </w:tcPr>
          <w:p w:rsidR="00B83A52" w:rsidRDefault="00DA5605" w:rsidP="00DA5605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107F6763">
                  <wp:extent cx="140335" cy="1403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dxa"/>
          </w:tcPr>
          <w:p w:rsidR="00B83A52" w:rsidRDefault="00DA5605" w:rsidP="00DA5605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color w:val="0070C0"/>
                <w:sz w:val="28"/>
                <w:szCs w:val="28"/>
                <w:lang w:bidi="fa-IR"/>
              </w:rPr>
              <w:t>-</w:t>
            </w:r>
          </w:p>
        </w:tc>
        <w:tc>
          <w:tcPr>
            <w:tcW w:w="779" w:type="dxa"/>
          </w:tcPr>
          <w:p w:rsidR="00B83A52" w:rsidRDefault="00DA5605" w:rsidP="00DA5605">
            <w:pPr>
              <w:bidi/>
              <w:jc w:val="center"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noProof/>
                <w:color w:val="0070C0"/>
                <w:sz w:val="28"/>
                <w:szCs w:val="28"/>
              </w:rPr>
              <w:drawing>
                <wp:inline distT="0" distB="0" distL="0" distR="0" wp14:anchorId="01A35525">
                  <wp:extent cx="140335" cy="1403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" w:type="dxa"/>
          </w:tcPr>
          <w:p w:rsidR="00B83A52" w:rsidRDefault="00B83A52" w:rsidP="00B83A5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6" w:type="dxa"/>
          </w:tcPr>
          <w:p w:rsidR="00B83A52" w:rsidRDefault="00B83A52" w:rsidP="00B83A5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</w:tcPr>
          <w:p w:rsidR="00B83A52" w:rsidRDefault="00B83A52" w:rsidP="00B83A5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  <w:tr w:rsidR="00B83A52" w:rsidTr="006D21B0">
        <w:tc>
          <w:tcPr>
            <w:tcW w:w="642" w:type="dxa"/>
          </w:tcPr>
          <w:p w:rsidR="00B83A52" w:rsidRPr="00B015ED" w:rsidRDefault="00B83A52" w:rsidP="00B83A52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4" w:type="dxa"/>
          </w:tcPr>
          <w:p w:rsidR="00B83A52" w:rsidRPr="00B015ED" w:rsidRDefault="00B83A52" w:rsidP="00B83A52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5" w:type="dxa"/>
          </w:tcPr>
          <w:p w:rsidR="00B83A52" w:rsidRPr="00B015ED" w:rsidRDefault="00B83A52" w:rsidP="00B83A52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11" w:type="dxa"/>
          </w:tcPr>
          <w:p w:rsidR="00B83A52" w:rsidRDefault="00B83A52" w:rsidP="00B83A5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04" w:type="dxa"/>
          </w:tcPr>
          <w:p w:rsidR="00B83A52" w:rsidRDefault="00B83A52" w:rsidP="00B83A5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:rsidR="00B83A52" w:rsidRDefault="00B83A52" w:rsidP="00B83A5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5616" w:type="dxa"/>
          </w:tcPr>
          <w:p w:rsidR="00B83A52" w:rsidRDefault="00B83A52" w:rsidP="00B83A5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2673" w:type="dxa"/>
          </w:tcPr>
          <w:p w:rsidR="00B83A52" w:rsidRDefault="00B83A52" w:rsidP="00B83A5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49" w:type="dxa"/>
          </w:tcPr>
          <w:p w:rsidR="00B83A52" w:rsidRDefault="00B83A52" w:rsidP="00B83A5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48" w:type="dxa"/>
          </w:tcPr>
          <w:p w:rsidR="00B83A52" w:rsidRDefault="00B83A52" w:rsidP="00B83A5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925" w:type="dxa"/>
          </w:tcPr>
          <w:p w:rsidR="00B83A52" w:rsidRDefault="00B83A52" w:rsidP="00B83A5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257" w:type="dxa"/>
          </w:tcPr>
          <w:p w:rsidR="00B83A52" w:rsidRDefault="00B83A52" w:rsidP="00B83A5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" w:type="dxa"/>
          </w:tcPr>
          <w:p w:rsidR="00B83A52" w:rsidRDefault="00B83A52" w:rsidP="00B83A5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73" w:type="dxa"/>
          </w:tcPr>
          <w:p w:rsidR="00B83A52" w:rsidRDefault="00B83A52" w:rsidP="00B83A5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79" w:type="dxa"/>
          </w:tcPr>
          <w:p w:rsidR="00B83A52" w:rsidRDefault="00B83A52" w:rsidP="00B83A5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754" w:type="dxa"/>
          </w:tcPr>
          <w:p w:rsidR="00B83A52" w:rsidRDefault="00B83A52" w:rsidP="00B83A5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6" w:type="dxa"/>
          </w:tcPr>
          <w:p w:rsidR="00B83A52" w:rsidRDefault="00B83A52" w:rsidP="00B83A5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  <w:tc>
          <w:tcPr>
            <w:tcW w:w="828" w:type="dxa"/>
          </w:tcPr>
          <w:p w:rsidR="00B83A52" w:rsidRDefault="00B83A52" w:rsidP="00B83A52">
            <w:pPr>
              <w:bidi/>
              <w:rPr>
                <w:rFonts w:cs="B Titr"/>
                <w:color w:val="0070C0"/>
                <w:sz w:val="28"/>
                <w:szCs w:val="28"/>
                <w:rtl/>
                <w:lang w:bidi="fa-IR"/>
              </w:rPr>
            </w:pPr>
          </w:p>
        </w:tc>
      </w:tr>
    </w:tbl>
    <w:p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p w:rsidR="00B015ED" w:rsidRDefault="00B015ED" w:rsidP="00B015ED">
      <w:pPr>
        <w:bidi/>
        <w:rPr>
          <w:rFonts w:cs="B Titr"/>
          <w:color w:val="0070C0"/>
          <w:sz w:val="28"/>
          <w:szCs w:val="28"/>
          <w:lang w:bidi="fa-IR"/>
        </w:rPr>
      </w:pPr>
    </w:p>
    <w:p w:rsidR="00B015ED" w:rsidRDefault="00B015ED" w:rsidP="00B015ED">
      <w:pPr>
        <w:bidi/>
        <w:rPr>
          <w:rFonts w:cs="B Titr"/>
          <w:color w:val="0070C0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025" w:type="dxa"/>
        <w:tblLook w:val="04A0" w:firstRow="1" w:lastRow="0" w:firstColumn="1" w:lastColumn="0" w:noHBand="0" w:noVBand="1"/>
      </w:tblPr>
      <w:tblGrid>
        <w:gridCol w:w="1317"/>
        <w:gridCol w:w="1035"/>
        <w:gridCol w:w="992"/>
        <w:gridCol w:w="1134"/>
        <w:gridCol w:w="850"/>
        <w:gridCol w:w="1067"/>
        <w:gridCol w:w="151"/>
        <w:gridCol w:w="1643"/>
        <w:gridCol w:w="115"/>
        <w:gridCol w:w="1256"/>
        <w:gridCol w:w="114"/>
        <w:gridCol w:w="2351"/>
      </w:tblGrid>
      <w:tr w:rsidR="00B015ED" w:rsidRPr="00D70299" w:rsidTr="009F5107">
        <w:tc>
          <w:tcPr>
            <w:tcW w:w="12022" w:type="dxa"/>
            <w:gridSpan w:val="12"/>
            <w:shd w:val="clear" w:color="auto" w:fill="AEAAAA" w:themeFill="background2" w:themeFillShade="BF"/>
            <w:vAlign w:val="center"/>
          </w:tcPr>
          <w:p w:rsidR="00B015ED" w:rsidRDefault="00B015ED" w:rsidP="00B015E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rtl/>
                <w:lang w:bidi="fa-IR"/>
              </w:rPr>
              <w:t>ب: کتابخانه های دانشکده ای</w:t>
            </w:r>
            <w:r>
              <w:rPr>
                <w:rFonts w:cs="B Titr" w:hint="cs"/>
                <w:rtl/>
                <w:lang w:bidi="fa-IR"/>
              </w:rPr>
              <w:t xml:space="preserve"> مستقل</w:t>
            </w:r>
          </w:p>
        </w:tc>
      </w:tr>
      <w:tr w:rsidR="00B015ED" w:rsidRPr="00D70299" w:rsidTr="00B015ED"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کتابخانه 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2068" w:type="dxa"/>
            <w:gridSpan w:val="3"/>
            <w:vMerge w:val="restart"/>
            <w:shd w:val="clear" w:color="auto" w:fill="E7E6E6" w:themeFill="background2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643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1" w:type="dxa"/>
            <w:gridSpan w:val="2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462" w:type="dxa"/>
            <w:gridSpan w:val="2"/>
            <w:vMerge w:val="restart"/>
            <w:shd w:val="clear" w:color="auto" w:fill="E7E6E6" w:themeFill="background2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:rsidTr="00B015ED">
        <w:tc>
          <w:tcPr>
            <w:tcW w:w="1317" w:type="dxa"/>
            <w:vMerge/>
            <w:shd w:val="clear" w:color="auto" w:fill="E7E6E6" w:themeFill="background2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015ED" w:rsidRPr="00F857BE" w:rsidRDefault="00B015ED" w:rsidP="00DE60E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vMerge/>
            <w:shd w:val="clear" w:color="auto" w:fill="D5DCE4" w:themeFill="text2" w:themeFillTint="33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vMerge/>
            <w:shd w:val="clear" w:color="auto" w:fill="E7E6E6" w:themeFill="background2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vMerge/>
            <w:shd w:val="clear" w:color="auto" w:fill="E7E6E6" w:themeFill="background2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FFFFFF" w:themeFill="background1"/>
            <w:vAlign w:val="center"/>
          </w:tcPr>
          <w:p w:rsidR="00B015ED" w:rsidRPr="00C11784" w:rsidRDefault="00C11784" w:rsidP="00DE60E4">
            <w:pPr>
              <w:bidi/>
              <w:jc w:val="center"/>
              <w:rPr>
                <w:rFonts w:cs="Arial"/>
                <w:b/>
                <w:bCs/>
                <w:rtl/>
                <w:lang w:bidi="fa-IR"/>
              </w:rPr>
            </w:pPr>
            <w:r w:rsidRPr="00C11784">
              <w:rPr>
                <w:rFonts w:cs="Arial" w:hint="cs"/>
                <w:b/>
                <w:bCs/>
                <w:rtl/>
                <w:lang w:bidi="fa-IR"/>
              </w:rPr>
              <w:t>پزشکی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015ED" w:rsidRPr="00D70299" w:rsidRDefault="00BA765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15ED" w:rsidRPr="00D70299" w:rsidRDefault="00BA765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D70299" w:rsidRDefault="00BE57C6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51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Pr="00D70299" w:rsidRDefault="00F553FE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365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Pr="00D70299" w:rsidRDefault="00D67A64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8-18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15ED" w:rsidRPr="00D70299" w:rsidRDefault="00F7191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375</w:t>
            </w:r>
          </w:p>
        </w:tc>
        <w:tc>
          <w:tcPr>
            <w:tcW w:w="2462" w:type="dxa"/>
            <w:gridSpan w:val="2"/>
            <w:shd w:val="clear" w:color="auto" w:fill="FFFFFF" w:themeFill="background1"/>
          </w:tcPr>
          <w:p w:rsidR="00B015ED" w:rsidRPr="00D70299" w:rsidRDefault="00F7191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15</w:t>
            </w:r>
          </w:p>
        </w:tc>
      </w:tr>
      <w:tr w:rsidR="00B015ED" w:rsidRPr="00D70299" w:rsidTr="00B015ED">
        <w:tc>
          <w:tcPr>
            <w:tcW w:w="1317" w:type="dxa"/>
            <w:shd w:val="clear" w:color="auto" w:fill="FFFFFF" w:themeFill="background1"/>
            <w:vAlign w:val="center"/>
          </w:tcPr>
          <w:p w:rsidR="00B015ED" w:rsidRDefault="00C11784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بهداشت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015ED" w:rsidRPr="00D70299" w:rsidRDefault="00BA765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15ED" w:rsidRDefault="00BA765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D70299" w:rsidRDefault="00BE57C6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74</w:t>
            </w: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Default="00F553FE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297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Default="00D67A64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8-18</w:t>
            </w: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15ED" w:rsidRDefault="00F71917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/>
                <w:lang w:bidi="fa-IR"/>
              </w:rPr>
              <w:t>635</w:t>
            </w:r>
          </w:p>
        </w:tc>
        <w:tc>
          <w:tcPr>
            <w:tcW w:w="2462" w:type="dxa"/>
            <w:gridSpan w:val="2"/>
            <w:shd w:val="clear" w:color="auto" w:fill="FFFFFF" w:themeFill="background1"/>
          </w:tcPr>
          <w:p w:rsidR="00B015ED" w:rsidRPr="00F54287" w:rsidRDefault="00F71917" w:rsidP="00DE60E4">
            <w:pPr>
              <w:bidi/>
              <w:jc w:val="center"/>
              <w:rPr>
                <w:rFonts w:cs="B Titr"/>
                <w:lang w:val="tr-TR" w:bidi="fa-IR"/>
              </w:rPr>
            </w:pPr>
            <w:r>
              <w:rPr>
                <w:rFonts w:cs="B Titr"/>
                <w:lang w:val="tr-TR" w:bidi="fa-IR"/>
              </w:rPr>
              <w:t>15</w:t>
            </w:r>
          </w:p>
        </w:tc>
      </w:tr>
      <w:tr w:rsidR="00B015ED" w:rsidRPr="00D70299" w:rsidTr="00B015ED">
        <w:tc>
          <w:tcPr>
            <w:tcW w:w="1317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shd w:val="clear" w:color="auto" w:fill="FFFFFF" w:themeFill="background1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shd w:val="clear" w:color="auto" w:fill="FFFFFF" w:themeFill="background1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8" w:type="dxa"/>
            <w:gridSpan w:val="3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1" w:type="dxa"/>
            <w:gridSpan w:val="2"/>
            <w:shd w:val="clear" w:color="auto" w:fill="FFFFFF" w:themeFill="background1"/>
          </w:tcPr>
          <w:p w:rsidR="00B015ED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62" w:type="dxa"/>
            <w:gridSpan w:val="2"/>
            <w:shd w:val="clear" w:color="auto" w:fill="FFFFFF" w:themeFill="background1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9F5107">
        <w:tc>
          <w:tcPr>
            <w:tcW w:w="12022" w:type="dxa"/>
            <w:gridSpan w:val="12"/>
            <w:shd w:val="clear" w:color="auto" w:fill="AEAAAA" w:themeFill="background2" w:themeFillShade="BF"/>
            <w:vAlign w:val="center"/>
          </w:tcPr>
          <w:p w:rsidR="00B015ED" w:rsidRPr="00D70299" w:rsidRDefault="00B015ED" w:rsidP="00B015ED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ج: کتابخانه های بیمارستانی</w:t>
            </w:r>
          </w:p>
        </w:tc>
      </w:tr>
      <w:tr w:rsidR="00B015ED" w:rsidRPr="00D70299" w:rsidTr="00B015ED">
        <w:trPr>
          <w:trHeight w:val="630"/>
        </w:trPr>
        <w:tc>
          <w:tcPr>
            <w:tcW w:w="131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کتابخانه 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رشته تحصیلی مدیر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کتابخانه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اعضای هیات علمی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تعداد تخت </w:t>
            </w:r>
          </w:p>
        </w:tc>
        <w:tc>
          <w:tcPr>
            <w:tcW w:w="1067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متراژ فضای فیزیکی(</w:t>
            </w:r>
            <w:r w:rsidRPr="00D70299">
              <w:rPr>
                <w:rFonts w:cs="B Titr"/>
                <w:sz w:val="18"/>
                <w:szCs w:val="18"/>
                <w:lang w:bidi="fa-IR"/>
              </w:rPr>
              <w:t>m2</w:t>
            </w: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909" w:type="dxa"/>
            <w:gridSpan w:val="3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ساعت کاری سالن مطالعه</w:t>
            </w:r>
          </w:p>
        </w:tc>
        <w:tc>
          <w:tcPr>
            <w:tcW w:w="1370" w:type="dxa"/>
            <w:gridSpan w:val="2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70299">
              <w:rPr>
                <w:rFonts w:cs="B Titr" w:hint="cs"/>
                <w:sz w:val="18"/>
                <w:szCs w:val="18"/>
                <w:rtl/>
                <w:lang w:bidi="fa-IR"/>
              </w:rPr>
              <w:t>تعداد منابع چاپی</w:t>
            </w:r>
          </w:p>
        </w:tc>
        <w:tc>
          <w:tcPr>
            <w:tcW w:w="2351" w:type="dxa"/>
            <w:vMerge w:val="restart"/>
            <w:shd w:val="clear" w:color="auto" w:fill="E7E6E6" w:themeFill="background2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تعداد کارگاه های تخصصی-آموزشی کتابداری و اطلاع رسانی</w:t>
            </w:r>
          </w:p>
        </w:tc>
      </w:tr>
      <w:tr w:rsidR="00B015ED" w:rsidRPr="00D70299" w:rsidTr="00B015ED">
        <w:trPr>
          <w:trHeight w:val="630"/>
        </w:trPr>
        <w:tc>
          <w:tcPr>
            <w:tcW w:w="1317" w:type="dxa"/>
            <w:vMerge/>
            <w:shd w:val="clear" w:color="auto" w:fill="auto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E7E6E6" w:themeFill="background2"/>
            <w:vAlign w:val="center"/>
          </w:tcPr>
          <w:p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کتابدار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B015ED" w:rsidRPr="00F857BE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857BE">
              <w:rPr>
                <w:rFonts w:cs="B Titr" w:hint="cs"/>
                <w:sz w:val="18"/>
                <w:szCs w:val="18"/>
                <w:rtl/>
                <w:lang w:bidi="fa-IR"/>
              </w:rPr>
              <w:t>غیر کتابدار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vMerge/>
            <w:shd w:val="clear" w:color="auto" w:fill="auto"/>
            <w:vAlign w:val="center"/>
          </w:tcPr>
          <w:p w:rsidR="00B015ED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:rsidR="00B015ED" w:rsidRPr="00D70299" w:rsidRDefault="00B015ED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vMerge/>
            <w:shd w:val="clear" w:color="auto" w:fill="auto"/>
          </w:tcPr>
          <w:p w:rsidR="00B015ED" w:rsidRDefault="00B015ED" w:rsidP="00D7029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E66920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بیمارستان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E66920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F17C4A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مدیریت و برنامه ریزی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4B5DC7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23</w:t>
            </w:r>
          </w:p>
        </w:tc>
        <w:tc>
          <w:tcPr>
            <w:tcW w:w="850" w:type="dxa"/>
          </w:tcPr>
          <w:p w:rsidR="004B5DC7" w:rsidRDefault="004B5DC7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15ED" w:rsidRPr="004B5DC7" w:rsidRDefault="004B5DC7" w:rsidP="004B5DC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400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4B5DC7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100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4B5DC7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8-14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4B69C7" w:rsidRDefault="004B69C7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15ED" w:rsidRPr="004B69C7" w:rsidRDefault="004B69C7" w:rsidP="004B69C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150</w:t>
            </w:r>
          </w:p>
        </w:tc>
        <w:tc>
          <w:tcPr>
            <w:tcW w:w="2351" w:type="dxa"/>
            <w:shd w:val="clear" w:color="auto" w:fill="auto"/>
          </w:tcPr>
          <w:p w:rsidR="001A023A" w:rsidRDefault="001A023A" w:rsidP="00D7029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B015ED" w:rsidRPr="001A023A" w:rsidRDefault="001A023A" w:rsidP="001A023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015ED" w:rsidRPr="00D70299" w:rsidTr="00B015ED">
        <w:tc>
          <w:tcPr>
            <w:tcW w:w="131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50" w:type="dxa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0" w:type="dxa"/>
            <w:gridSpan w:val="2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351" w:type="dxa"/>
            <w:shd w:val="clear" w:color="auto" w:fill="auto"/>
          </w:tcPr>
          <w:p w:rsidR="00B015ED" w:rsidRPr="00D70299" w:rsidRDefault="00B015ED" w:rsidP="00DE60E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:rsidR="00D70299" w:rsidRDefault="00D70299" w:rsidP="00934EA3">
      <w:pPr>
        <w:bidi/>
        <w:rPr>
          <w:rFonts w:cs="B Titr"/>
          <w:color w:val="FF0000"/>
          <w:rtl/>
          <w:lang w:bidi="fa-IR"/>
        </w:rPr>
      </w:pPr>
    </w:p>
    <w:sectPr w:rsidR="00D70299" w:rsidSect="00B015ED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7E6" w:rsidRDefault="004827E6" w:rsidP="00A60DC9">
      <w:pPr>
        <w:spacing w:after="0" w:line="240" w:lineRule="auto"/>
      </w:pPr>
      <w:r>
        <w:separator/>
      </w:r>
    </w:p>
  </w:endnote>
  <w:endnote w:type="continuationSeparator" w:id="0">
    <w:p w:rsidR="004827E6" w:rsidRDefault="004827E6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7E6" w:rsidRDefault="004827E6" w:rsidP="00A60DC9">
      <w:pPr>
        <w:spacing w:after="0" w:line="240" w:lineRule="auto"/>
      </w:pPr>
      <w:r>
        <w:separator/>
      </w:r>
    </w:p>
  </w:footnote>
  <w:footnote w:type="continuationSeparator" w:id="0">
    <w:p w:rsidR="004827E6" w:rsidRDefault="004827E6" w:rsidP="00A6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15A1D"/>
    <w:rsid w:val="000244A4"/>
    <w:rsid w:val="000746B3"/>
    <w:rsid w:val="000C6755"/>
    <w:rsid w:val="000E001C"/>
    <w:rsid w:val="0012360B"/>
    <w:rsid w:val="00160615"/>
    <w:rsid w:val="00180B27"/>
    <w:rsid w:val="001A023A"/>
    <w:rsid w:val="001F662B"/>
    <w:rsid w:val="001F7384"/>
    <w:rsid w:val="002419FB"/>
    <w:rsid w:val="002573D0"/>
    <w:rsid w:val="002A551A"/>
    <w:rsid w:val="00313375"/>
    <w:rsid w:val="00326538"/>
    <w:rsid w:val="003911EB"/>
    <w:rsid w:val="003C30BE"/>
    <w:rsid w:val="003F2D18"/>
    <w:rsid w:val="00400DB5"/>
    <w:rsid w:val="00403323"/>
    <w:rsid w:val="00423345"/>
    <w:rsid w:val="00455DE5"/>
    <w:rsid w:val="00457175"/>
    <w:rsid w:val="0046502D"/>
    <w:rsid w:val="0046764A"/>
    <w:rsid w:val="004827E6"/>
    <w:rsid w:val="00487610"/>
    <w:rsid w:val="004A5FB2"/>
    <w:rsid w:val="004B5DC7"/>
    <w:rsid w:val="004B69C7"/>
    <w:rsid w:val="005567CF"/>
    <w:rsid w:val="005B1825"/>
    <w:rsid w:val="005C7E7E"/>
    <w:rsid w:val="005E6EB3"/>
    <w:rsid w:val="005F74D6"/>
    <w:rsid w:val="00652403"/>
    <w:rsid w:val="00656EA6"/>
    <w:rsid w:val="0068014A"/>
    <w:rsid w:val="00687B59"/>
    <w:rsid w:val="00687CC7"/>
    <w:rsid w:val="006B76BA"/>
    <w:rsid w:val="006D21B0"/>
    <w:rsid w:val="006D58B7"/>
    <w:rsid w:val="006F18A5"/>
    <w:rsid w:val="006F7B1D"/>
    <w:rsid w:val="007076E5"/>
    <w:rsid w:val="00723563"/>
    <w:rsid w:val="00753BCE"/>
    <w:rsid w:val="00785E84"/>
    <w:rsid w:val="007C7ABE"/>
    <w:rsid w:val="007E7E59"/>
    <w:rsid w:val="007F36D3"/>
    <w:rsid w:val="008A4FDA"/>
    <w:rsid w:val="00902190"/>
    <w:rsid w:val="0092568E"/>
    <w:rsid w:val="00934EA3"/>
    <w:rsid w:val="00970DB2"/>
    <w:rsid w:val="00976AF5"/>
    <w:rsid w:val="00982C2C"/>
    <w:rsid w:val="0099002C"/>
    <w:rsid w:val="009E16EA"/>
    <w:rsid w:val="009E72C4"/>
    <w:rsid w:val="009F5107"/>
    <w:rsid w:val="00A132E9"/>
    <w:rsid w:val="00A13F59"/>
    <w:rsid w:val="00A15F1D"/>
    <w:rsid w:val="00A454A0"/>
    <w:rsid w:val="00A60DC9"/>
    <w:rsid w:val="00A936A1"/>
    <w:rsid w:val="00AE040B"/>
    <w:rsid w:val="00AF01BD"/>
    <w:rsid w:val="00B015ED"/>
    <w:rsid w:val="00B073A3"/>
    <w:rsid w:val="00B1516F"/>
    <w:rsid w:val="00B72AD5"/>
    <w:rsid w:val="00B838CA"/>
    <w:rsid w:val="00B83A52"/>
    <w:rsid w:val="00BA7657"/>
    <w:rsid w:val="00BD3674"/>
    <w:rsid w:val="00BD6950"/>
    <w:rsid w:val="00BE57C6"/>
    <w:rsid w:val="00BE750A"/>
    <w:rsid w:val="00BF256E"/>
    <w:rsid w:val="00C04569"/>
    <w:rsid w:val="00C11784"/>
    <w:rsid w:val="00C4733B"/>
    <w:rsid w:val="00C9191E"/>
    <w:rsid w:val="00CB480A"/>
    <w:rsid w:val="00CF4B1C"/>
    <w:rsid w:val="00D05392"/>
    <w:rsid w:val="00D67A64"/>
    <w:rsid w:val="00D70299"/>
    <w:rsid w:val="00DA5605"/>
    <w:rsid w:val="00DE3C78"/>
    <w:rsid w:val="00DF1A05"/>
    <w:rsid w:val="00E1282E"/>
    <w:rsid w:val="00E54F87"/>
    <w:rsid w:val="00E66920"/>
    <w:rsid w:val="00E85BA0"/>
    <w:rsid w:val="00EB7BAA"/>
    <w:rsid w:val="00ED5A9D"/>
    <w:rsid w:val="00F00C6C"/>
    <w:rsid w:val="00F17C4A"/>
    <w:rsid w:val="00F2300B"/>
    <w:rsid w:val="00F40E56"/>
    <w:rsid w:val="00F54287"/>
    <w:rsid w:val="00F553FE"/>
    <w:rsid w:val="00F563BD"/>
    <w:rsid w:val="00F57EE7"/>
    <w:rsid w:val="00F71917"/>
    <w:rsid w:val="00F857BE"/>
    <w:rsid w:val="00F86185"/>
    <w:rsid w:val="00FB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66BA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3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lib@mubam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75895-7609-4EA2-A769-51272286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USER</cp:lastModifiedBy>
  <cp:revision>106</cp:revision>
  <cp:lastPrinted>2023-05-28T06:48:00Z</cp:lastPrinted>
  <dcterms:created xsi:type="dcterms:W3CDTF">2023-07-19T05:54:00Z</dcterms:created>
  <dcterms:modified xsi:type="dcterms:W3CDTF">2025-01-06T10:51:00Z</dcterms:modified>
</cp:coreProperties>
</file>